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0755C4" w:rsidRDefault="00C603D5"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lang w:val="en-US"/>
        </w:rPr>
        <w:t xml:space="preserve">MAŽOS VERTĖS </w:t>
      </w:r>
      <w:r w:rsidR="00BA5CAD" w:rsidRPr="000755C4">
        <w:rPr>
          <w:rFonts w:ascii="Calibri" w:eastAsia="Yu Mincho" w:hAnsi="Calibri" w:cs="Calibri"/>
          <w:b/>
          <w:bCs/>
          <w:sz w:val="32"/>
          <w:szCs w:val="32"/>
          <w:lang w:val="en-US"/>
        </w:rPr>
        <w:t xml:space="preserve">VIEŠOJO PIRKIMO </w:t>
      </w:r>
    </w:p>
    <w:p w:rsidR="003E3F12" w:rsidRPr="000755C4" w:rsidRDefault="00BA5CAD" w:rsidP="000755C4">
      <w:pPr>
        <w:spacing w:after="120" w:line="20" w:lineRule="atLeast"/>
        <w:contextualSpacing/>
        <w:jc w:val="center"/>
        <w:rPr>
          <w:rFonts w:ascii="Calibri" w:eastAsia="Yu Mincho" w:hAnsi="Calibri" w:cs="Calibri"/>
          <w:b/>
          <w:bCs/>
          <w:sz w:val="32"/>
          <w:szCs w:val="32"/>
        </w:rPr>
      </w:pPr>
      <w:r w:rsidRPr="000755C4">
        <w:rPr>
          <w:rFonts w:ascii="Calibri" w:eastAsia="Yu Mincho" w:hAnsi="Calibri" w:cs="Calibri"/>
          <w:b/>
          <w:bCs/>
          <w:sz w:val="32"/>
          <w:szCs w:val="32"/>
          <w:lang w:val="en-US"/>
        </w:rPr>
        <w:t>„</w:t>
      </w:r>
      <w:r w:rsidR="000755C4" w:rsidRPr="000755C4">
        <w:rPr>
          <w:rFonts w:ascii="Calibri" w:eastAsia="Calibri" w:hAnsi="Calibri" w:cs="Calibri"/>
          <w:b/>
          <w:sz w:val="32"/>
          <w:szCs w:val="32"/>
        </w:rPr>
        <w:t>PĖSČIŲJŲ TAK</w:t>
      </w:r>
      <w:r w:rsidR="00A00D1F">
        <w:rPr>
          <w:rFonts w:ascii="Calibri" w:eastAsia="Calibri" w:hAnsi="Calibri" w:cs="Calibri"/>
          <w:b/>
          <w:sz w:val="32"/>
          <w:szCs w:val="32"/>
        </w:rPr>
        <w:t>O</w:t>
      </w:r>
      <w:bookmarkStart w:id="0" w:name="_GoBack"/>
      <w:bookmarkEnd w:id="0"/>
      <w:r w:rsidR="000755C4" w:rsidRPr="000755C4">
        <w:rPr>
          <w:rFonts w:ascii="Calibri" w:eastAsia="Calibri" w:hAnsi="Calibri" w:cs="Calibri"/>
          <w:b/>
          <w:sz w:val="32"/>
          <w:szCs w:val="32"/>
        </w:rPr>
        <w:t xml:space="preserve"> REMONTO DARBAI</w:t>
      </w:r>
      <w:r w:rsidRPr="000755C4">
        <w:rPr>
          <w:rFonts w:ascii="Calibri" w:eastAsia="Yu Mincho" w:hAnsi="Calibri" w:cs="Calibri"/>
          <w:b/>
          <w:bCs/>
          <w:sz w:val="32"/>
          <w:szCs w:val="32"/>
          <w:lang w:val="en-US"/>
        </w:rPr>
        <w:t>“</w:t>
      </w:r>
      <w:r w:rsidRPr="000755C4">
        <w:rPr>
          <w:rFonts w:ascii="Calibri" w:eastAsia="Yu Mincho" w:hAnsi="Calibri" w:cs="Calibri"/>
          <w:b/>
          <w:bCs/>
          <w:sz w:val="32"/>
          <w:szCs w:val="32"/>
        </w:rPr>
        <w:t xml:space="preserve"> </w:t>
      </w:r>
    </w:p>
    <w:p w:rsidR="00BA5CAD" w:rsidRPr="000755C4" w:rsidRDefault="00BA5CAD"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rPr>
        <w:t>SKELBIAMOS</w:t>
      </w:r>
      <w:r w:rsidRPr="000755C4">
        <w:rPr>
          <w:rFonts w:ascii="Calibri" w:eastAsia="Yu Mincho" w:hAnsi="Calibri" w:cs="Calibri"/>
          <w:b/>
          <w:bCs/>
          <w:sz w:val="32"/>
          <w:szCs w:val="32"/>
          <w:lang w:val="en-US"/>
        </w:rPr>
        <w:t xml:space="preserve"> APKLAUSOS </w:t>
      </w:r>
      <w:r w:rsidR="00CD7315" w:rsidRPr="000755C4">
        <w:rPr>
          <w:rFonts w:ascii="Calibri" w:eastAsia="Yu Mincho" w:hAnsi="Calibri" w:cs="Calibri"/>
          <w:b/>
          <w:bCs/>
          <w:sz w:val="32"/>
          <w:szCs w:val="32"/>
          <w:lang w:val="en-US"/>
        </w:rPr>
        <w:t>SPECIALIOSIOS</w:t>
      </w:r>
      <w:r w:rsidRPr="000755C4">
        <w:rPr>
          <w:rFonts w:ascii="Calibri" w:eastAsia="Yu Mincho" w:hAnsi="Calibri" w:cs="Calibri"/>
          <w:b/>
          <w:bCs/>
          <w:sz w:val="32"/>
          <w:szCs w:val="32"/>
          <w:lang w:val="en-US"/>
        </w:rPr>
        <w:t xml:space="preserve"> SĄLYGOS</w:t>
      </w:r>
    </w:p>
    <w:p w:rsidR="00BA5CAD" w:rsidRPr="000755C4" w:rsidRDefault="00BA5CAD" w:rsidP="00BA5CAD">
      <w:pPr>
        <w:spacing w:line="276" w:lineRule="auto"/>
        <w:rPr>
          <w:rFonts w:ascii="Calibri" w:eastAsia="Yu Mincho" w:hAnsi="Calibri" w:cs="Calibri"/>
          <w:sz w:val="32"/>
          <w:szCs w:val="32"/>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1" w:name="_Toc137194947"/>
      <w:r w:rsidRPr="004C6534">
        <w:rPr>
          <w:rFonts w:ascii="Calibri" w:eastAsia="Calibri Light" w:hAnsi="Calibri" w:cs="Calibri"/>
          <w:b/>
          <w:sz w:val="40"/>
          <w:szCs w:val="40"/>
          <w:lang w:eastAsia="lt-LT"/>
        </w:rPr>
        <w:lastRenderedPageBreak/>
        <w:t>Bendra informacija</w:t>
      </w:r>
      <w:bookmarkEnd w:id="1"/>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7E1AA7" w:rsidRDefault="00A64C9E" w:rsidP="007E1AA7">
      <w:pPr>
        <w:pStyle w:val="Sraopastraipa"/>
        <w:numPr>
          <w:ilvl w:val="1"/>
          <w:numId w:val="1"/>
        </w:numPr>
        <w:tabs>
          <w:tab w:val="left" w:pos="1134"/>
        </w:tabs>
        <w:spacing w:after="0" w:line="240" w:lineRule="auto"/>
        <w:ind w:left="0" w:firstLine="709"/>
        <w:jc w:val="both"/>
        <w:rPr>
          <w:rFonts w:asciiTheme="minorHAnsi" w:eastAsia="Calibri" w:hAnsiTheme="minorHAnsi" w:cstheme="minorHAnsi"/>
          <w:sz w:val="22"/>
          <w:lang w:eastAsia="lt-LT"/>
        </w:rPr>
      </w:pPr>
      <w:r w:rsidRPr="007E1AA7">
        <w:rPr>
          <w:rFonts w:asciiTheme="minorHAnsi" w:eastAsia="Calibri" w:hAnsiTheme="minorHAnsi" w:cstheme="minorHAnsi"/>
          <w:sz w:val="22"/>
          <w:lang w:eastAsia="lt-LT"/>
        </w:rPr>
        <w:t xml:space="preserve">Perkančioji </w:t>
      </w:r>
      <w:r w:rsidRPr="007E1AA7">
        <w:rPr>
          <w:rFonts w:asciiTheme="minorHAnsi" w:eastAsia="Calibri" w:hAnsiTheme="minorHAnsi" w:cstheme="minorHAnsi"/>
          <w:color w:val="000000"/>
          <w:sz w:val="22"/>
          <w:lang w:eastAsia="lt-LT"/>
        </w:rPr>
        <w:t xml:space="preserve">organizacija – Telšių rajono savivaldybės administracija, </w:t>
      </w:r>
      <w:r w:rsidRPr="007E1AA7">
        <w:rPr>
          <w:rFonts w:asciiTheme="minorHAnsi" w:eastAsia="Calibri" w:hAnsiTheme="minorHAnsi" w:cstheme="minorHAnsi"/>
          <w:sz w:val="22"/>
          <w:lang w:eastAsia="lt-LT"/>
        </w:rPr>
        <w:t xml:space="preserve">juridinio asmens kodas 180878299, adresas Žemaitės g. 14, 87133 Telšiai. </w:t>
      </w:r>
      <w:r w:rsidRPr="007E1AA7">
        <w:rPr>
          <w:rFonts w:asciiTheme="minorHAnsi" w:eastAsia="Calibri" w:hAnsiTheme="minorHAnsi" w:cstheme="minorHAnsi"/>
          <w:sz w:val="22"/>
        </w:rPr>
        <w:t>Perkančioji organizacija nėra PVM mokėtoja</w:t>
      </w:r>
      <w:r w:rsidRPr="007E1AA7">
        <w:rPr>
          <w:rFonts w:asciiTheme="minorHAnsi" w:eastAsia="Calibri" w:hAnsiTheme="minorHAnsi" w:cstheme="minorHAnsi"/>
          <w:sz w:val="22"/>
          <w:lang w:eastAsia="lt-LT"/>
        </w:rPr>
        <w:t>.</w:t>
      </w:r>
      <w:r w:rsidR="00295268" w:rsidRPr="007E1AA7">
        <w:rPr>
          <w:rFonts w:asciiTheme="minorHAnsi" w:eastAsia="Calibri" w:hAnsiTheme="minorHAnsi" w:cstheme="minorHAnsi"/>
          <w:sz w:val="22"/>
          <w:lang w:eastAsia="lt-LT"/>
        </w:rPr>
        <w:t xml:space="preserve"> </w:t>
      </w:r>
    </w:p>
    <w:p w:rsidR="007E1AA7" w:rsidRPr="007E1AA7" w:rsidRDefault="007E1AA7" w:rsidP="007E1AA7">
      <w:pPr>
        <w:pStyle w:val="Sraopastraipa"/>
        <w:numPr>
          <w:ilvl w:val="1"/>
          <w:numId w:val="1"/>
        </w:numPr>
        <w:tabs>
          <w:tab w:val="left" w:pos="1134"/>
        </w:tabs>
        <w:spacing w:after="0" w:line="240" w:lineRule="auto"/>
        <w:ind w:left="0" w:firstLine="709"/>
        <w:jc w:val="both"/>
        <w:rPr>
          <w:rFonts w:asciiTheme="minorHAnsi" w:eastAsia="Calibri" w:hAnsiTheme="minorHAnsi" w:cstheme="minorHAnsi"/>
          <w:sz w:val="22"/>
          <w:lang w:eastAsia="lt-LT"/>
        </w:rPr>
      </w:pPr>
      <w:r w:rsidRPr="007E1AA7">
        <w:rPr>
          <w:rFonts w:asciiTheme="minorHAnsi" w:eastAsia="Calibri" w:hAnsiTheme="minorHAnsi" w:cstheme="minorHAnsi"/>
          <w:sz w:val="22"/>
          <w:lang w:eastAsia="lt-LT"/>
        </w:rPr>
        <w:t>Perkančioji organizacija pirkimą atlieka</w:t>
      </w:r>
      <w:r w:rsidRPr="007E1AA7">
        <w:rPr>
          <w:rFonts w:asciiTheme="minorHAnsi" w:eastAsia="Calibri" w:hAnsiTheme="minorHAnsi" w:cstheme="minorHAnsi"/>
          <w:sz w:val="22"/>
        </w:rPr>
        <w:t xml:space="preserve"> </w:t>
      </w:r>
      <w:r w:rsidRPr="007E1AA7">
        <w:rPr>
          <w:rFonts w:asciiTheme="minorHAnsi" w:eastAsia="Calibri" w:hAnsiTheme="minorHAnsi" w:cstheme="minorHAnsi"/>
          <w:sz w:val="22"/>
        </w:rPr>
        <w:t>Telšių miesto seniūnija</w:t>
      </w:r>
      <w:r>
        <w:rPr>
          <w:rFonts w:asciiTheme="minorHAnsi" w:eastAsia="Calibri" w:hAnsiTheme="minorHAnsi" w:cstheme="minorHAnsi"/>
          <w:sz w:val="22"/>
        </w:rPr>
        <w:t>i</w:t>
      </w:r>
      <w:r w:rsidRPr="007E1AA7">
        <w:rPr>
          <w:rFonts w:asciiTheme="minorHAnsi" w:eastAsia="Calibri" w:hAnsiTheme="minorHAnsi" w:cstheme="minorHAnsi"/>
          <w:sz w:val="22"/>
        </w:rPr>
        <w:t xml:space="preserve">, </w:t>
      </w:r>
      <w:r>
        <w:rPr>
          <w:rFonts w:asciiTheme="minorHAnsi" w:eastAsia="Calibri" w:hAnsiTheme="minorHAnsi" w:cstheme="minorHAnsi"/>
          <w:sz w:val="22"/>
        </w:rPr>
        <w:t>juridinio asmens kodas 180882187,</w:t>
      </w:r>
      <w:r w:rsidRPr="007E1AA7">
        <w:rPr>
          <w:rFonts w:asciiTheme="minorHAnsi" w:eastAsia="Calibri" w:hAnsiTheme="minorHAnsi" w:cstheme="minorHAnsi"/>
          <w:sz w:val="22"/>
        </w:rPr>
        <w:t xml:space="preserve"> adresas Turgaus a. 7,</w:t>
      </w:r>
      <w:r>
        <w:rPr>
          <w:rFonts w:asciiTheme="minorHAnsi" w:eastAsia="Calibri" w:hAnsiTheme="minorHAnsi" w:cstheme="minorHAnsi"/>
          <w:sz w:val="22"/>
        </w:rPr>
        <w:t xml:space="preserve"> Telšiai. S</w:t>
      </w:r>
      <w:r w:rsidRPr="007E1AA7">
        <w:rPr>
          <w:rFonts w:asciiTheme="minorHAnsi" w:eastAsia="Calibri" w:hAnsiTheme="minorHAnsi" w:cstheme="minorHAnsi"/>
          <w:sz w:val="22"/>
          <w:lang w:eastAsia="lt-LT"/>
        </w:rPr>
        <w:t xml:space="preserve">utartį pasirašys </w:t>
      </w:r>
      <w:r>
        <w:rPr>
          <w:rFonts w:asciiTheme="minorHAnsi" w:eastAsia="Calibri" w:hAnsiTheme="minorHAnsi" w:cstheme="minorHAnsi"/>
          <w:sz w:val="22"/>
          <w:lang w:eastAsia="lt-LT"/>
        </w:rPr>
        <w:t>Telšių miesto seniūnija</w:t>
      </w:r>
      <w:r w:rsidRPr="007E1AA7">
        <w:rPr>
          <w:rFonts w:asciiTheme="minorHAnsi" w:eastAsia="Calibri" w:hAnsiTheme="minorHAnsi" w:cstheme="minorHAnsi"/>
          <w:sz w:val="22"/>
          <w:lang w:eastAsia="lt-LT"/>
        </w:rPr>
        <w:t>.</w:t>
      </w:r>
    </w:p>
    <w:p w:rsidR="00A64C9E" w:rsidRPr="007E1AA7" w:rsidRDefault="00CD7315" w:rsidP="007E1AA7">
      <w:pPr>
        <w:pStyle w:val="Sraopastraipa"/>
        <w:numPr>
          <w:ilvl w:val="1"/>
          <w:numId w:val="1"/>
        </w:numPr>
        <w:tabs>
          <w:tab w:val="left" w:pos="1134"/>
        </w:tabs>
        <w:spacing w:after="0" w:line="240" w:lineRule="auto"/>
        <w:ind w:left="0" w:firstLine="709"/>
        <w:jc w:val="both"/>
        <w:rPr>
          <w:rFonts w:asciiTheme="minorHAnsi" w:eastAsia="Calibri" w:hAnsiTheme="minorHAnsi" w:cstheme="minorHAnsi"/>
          <w:sz w:val="22"/>
          <w:lang w:eastAsia="lt-LT"/>
        </w:rPr>
      </w:pPr>
      <w:r w:rsidRPr="007E1AA7">
        <w:rPr>
          <w:rFonts w:asciiTheme="minorHAnsi" w:eastAsia="Calibri" w:hAnsiTheme="minorHAnsi" w:cstheme="minorHAnsi"/>
          <w:color w:val="000000"/>
          <w:sz w:val="22"/>
          <w:lang w:eastAsia="lt-LT"/>
        </w:rPr>
        <w:t xml:space="preserve">Pirkimas neatliekamas naudojantis centralizuotų pirkimų katalogu, nes </w:t>
      </w:r>
      <w:r w:rsidR="00A64C9E" w:rsidRPr="007E1AA7">
        <w:rPr>
          <w:rFonts w:asciiTheme="minorHAnsi" w:eastAsia="Calibri" w:hAnsiTheme="minorHAnsi" w:cstheme="minorHAnsi"/>
          <w:sz w:val="22"/>
          <w:lang w:eastAsia="lt-LT"/>
        </w:rPr>
        <w:t xml:space="preserve">perkamų </w:t>
      </w:r>
      <w:proofErr w:type="spellStart"/>
      <w:r w:rsidR="00C2282D" w:rsidRPr="007E1AA7">
        <w:rPr>
          <w:rFonts w:asciiTheme="minorHAnsi" w:eastAsia="Calibri" w:hAnsiTheme="minorHAnsi" w:cstheme="minorHAnsi"/>
          <w:sz w:val="22"/>
          <w:lang w:eastAsia="lt-LT"/>
        </w:rPr>
        <w:t>darb</w:t>
      </w:r>
      <w:proofErr w:type="spellEnd"/>
      <w:r w:rsidR="00C2282D" w:rsidRPr="007E1AA7">
        <w:rPr>
          <w:rFonts w:asciiTheme="minorHAnsi" w:eastAsia="Calibri" w:hAnsiTheme="minorHAnsi" w:cstheme="minorHAnsi"/>
          <w:sz w:val="22"/>
          <w:lang w:val="en-US" w:eastAsia="lt-LT"/>
        </w:rPr>
        <w:t>ų</w:t>
      </w:r>
      <w:r w:rsidR="00A64C9E" w:rsidRPr="007E1AA7">
        <w:rPr>
          <w:rFonts w:asciiTheme="minorHAnsi" w:eastAsia="Calibri" w:hAnsiTheme="minorHAnsi" w:cstheme="minorHAnsi"/>
          <w:sz w:val="22"/>
          <w:lang w:eastAsia="lt-LT"/>
        </w:rPr>
        <w:t xml:space="preserve"> CPO kataloge nėra</w:t>
      </w:r>
      <w:r w:rsidRPr="007E1AA7">
        <w:rPr>
          <w:rFonts w:asciiTheme="minorHAnsi" w:eastAsia="Calibri" w:hAnsiTheme="minorHAnsi" w:cstheme="minorHAnsi"/>
          <w:sz w:val="22"/>
          <w:lang w:eastAsia="lt-LT"/>
        </w:rPr>
        <w:t xml:space="preserve">.  </w:t>
      </w:r>
    </w:p>
    <w:p w:rsidR="00A64C9E" w:rsidRPr="007E1AA7" w:rsidRDefault="00CD7315" w:rsidP="007E1AA7">
      <w:pPr>
        <w:pStyle w:val="Sraopastraipa"/>
        <w:numPr>
          <w:ilvl w:val="1"/>
          <w:numId w:val="1"/>
        </w:numPr>
        <w:tabs>
          <w:tab w:val="left" w:pos="1134"/>
        </w:tabs>
        <w:spacing w:after="0" w:line="240" w:lineRule="auto"/>
        <w:ind w:left="0" w:firstLine="709"/>
        <w:jc w:val="both"/>
        <w:rPr>
          <w:rFonts w:asciiTheme="minorHAnsi" w:eastAsia="Calibri" w:hAnsiTheme="minorHAnsi" w:cstheme="minorHAnsi"/>
          <w:sz w:val="22"/>
          <w:lang w:eastAsia="lt-LT"/>
        </w:rPr>
      </w:pPr>
      <w:r w:rsidRPr="007E1AA7">
        <w:rPr>
          <w:rFonts w:asciiTheme="minorHAnsi" w:eastAsia="Calibri" w:hAnsiTheme="minorHAnsi" w:cstheme="minorHAnsi"/>
          <w:sz w:val="22"/>
          <w:lang w:eastAsia="lt-LT"/>
        </w:rPr>
        <w:t xml:space="preserve">Pirkimo Komisija nėra sudaroma. </w:t>
      </w:r>
    </w:p>
    <w:p w:rsidR="00A64C9E" w:rsidRPr="004C6534" w:rsidRDefault="004C6534" w:rsidP="007E1AA7">
      <w:pPr>
        <w:pStyle w:val="Sraopastraipa"/>
        <w:numPr>
          <w:ilvl w:val="1"/>
          <w:numId w:val="1"/>
        </w:numPr>
        <w:tabs>
          <w:tab w:val="left" w:pos="1134"/>
        </w:tabs>
        <w:spacing w:after="0" w:line="240" w:lineRule="auto"/>
        <w:ind w:left="0" w:firstLine="709"/>
        <w:jc w:val="both"/>
        <w:rPr>
          <w:rFonts w:ascii="Calibri" w:eastAsia="Calibri" w:hAnsi="Calibri" w:cs="Calibri"/>
          <w:sz w:val="22"/>
          <w:lang w:eastAsia="lt-LT"/>
        </w:rPr>
      </w:pPr>
      <w:r w:rsidRPr="007E1AA7">
        <w:rPr>
          <w:rFonts w:asciiTheme="minorHAnsi" w:eastAsia="Calibri" w:hAnsiTheme="minorHAnsi" w:cstheme="minorHAnsi"/>
          <w:sz w:val="22"/>
          <w:lang w:eastAsia="lt-LT"/>
        </w:rPr>
        <w:t xml:space="preserve">Atliekamas žaliasis pirkimas. Pirkimas vykdomas vadovaujantis </w:t>
      </w:r>
      <w:hyperlink r:id="rId9" w:history="1">
        <w:r w:rsidRPr="007E1AA7">
          <w:rPr>
            <w:rFonts w:asciiTheme="minorHAnsi" w:eastAsia="Calibri" w:hAnsiTheme="minorHAnsi" w:cstheme="minorHAns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9314EB">
        <w:rPr>
          <w:rFonts w:ascii="Calibri" w:eastAsia="Calibri" w:hAnsi="Calibri" w:cs="Calibri"/>
          <w:sz w:val="22"/>
          <w:lang w:eastAsia="lt-LT"/>
        </w:rPr>
        <w:t>3</w:t>
      </w:r>
      <w:r w:rsidR="0060746E" w:rsidRPr="00B665E7">
        <w:rPr>
          <w:rFonts w:ascii="Calibri" w:eastAsia="Calibri" w:hAnsi="Calibri" w:cs="Calibri"/>
          <w:sz w:val="22"/>
          <w:lang w:eastAsia="lt-LT"/>
        </w:rPr>
        <w:t xml:space="preserve"> priede</w:t>
      </w:r>
      <w:r w:rsidR="00A64C9E" w:rsidRPr="00B665E7">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2" w:name="_Toc137194948"/>
      <w:r w:rsidRPr="004C6534">
        <w:rPr>
          <w:rFonts w:ascii="Calibri" w:eastAsia="Calibri Light" w:hAnsi="Calibri" w:cs="Calibri"/>
          <w:b/>
          <w:sz w:val="40"/>
          <w:szCs w:val="40"/>
          <w:lang w:eastAsia="lt-LT"/>
        </w:rPr>
        <w:t>Pirkimo objektas</w:t>
      </w:r>
      <w:bookmarkEnd w:id="2"/>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C85DE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C85DEA">
        <w:rPr>
          <w:rFonts w:ascii="Calibri" w:eastAsia="Calibri" w:hAnsi="Calibri" w:cs="Calibri"/>
          <w:color w:val="000000"/>
          <w:sz w:val="22"/>
          <w:lang w:eastAsia="lt-LT"/>
        </w:rPr>
        <w:t>p</w:t>
      </w:r>
      <w:r w:rsidR="00C85DEA" w:rsidRPr="00C85DEA">
        <w:rPr>
          <w:rFonts w:ascii="Calibri" w:eastAsia="Calibri" w:hAnsi="Calibri" w:cs="Calibri"/>
          <w:color w:val="000000"/>
          <w:sz w:val="22"/>
          <w:lang w:eastAsia="lt-LT"/>
        </w:rPr>
        <w:t xml:space="preserve">ėsčiųjų tako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C85DEA">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85DEA">
        <w:rPr>
          <w:rFonts w:ascii="Calibri" w:eastAsia="Calibri" w:hAnsi="Calibri" w:cs="Calibri"/>
          <w:sz w:val="22"/>
          <w:lang w:eastAsia="lt-LT"/>
        </w:rPr>
        <w:t>3</w:t>
      </w:r>
      <w:r w:rsidRPr="00B665E7">
        <w:rPr>
          <w:rFonts w:ascii="Calibri" w:eastAsia="Calibri" w:hAnsi="Calibri" w:cs="Calibri"/>
          <w:color w:val="FF0000"/>
          <w:sz w:val="22"/>
          <w:lang w:eastAsia="lt-LT"/>
        </w:rPr>
        <w:t xml:space="preserve"> </w:t>
      </w:r>
      <w:r w:rsidRPr="00B665E7">
        <w:rPr>
          <w:rFonts w:ascii="Calibri" w:eastAsia="Calibri" w:hAnsi="Calibri" w:cs="Calibri"/>
          <w:sz w:val="22"/>
          <w:lang w:eastAsia="lt-LT"/>
        </w:rPr>
        <w:t>priede.</w:t>
      </w:r>
    </w:p>
    <w:p w:rsidR="00CD7315" w:rsidRPr="00F751F6" w:rsidRDefault="00CD7315" w:rsidP="00C85DEA">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C85DEA">
      <w:pPr>
        <w:spacing w:after="0" w:line="240" w:lineRule="auto"/>
        <w:ind w:firstLine="697"/>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C85DEA">
      <w:pPr>
        <w:spacing w:after="0" w:line="240" w:lineRule="auto"/>
        <w:ind w:firstLine="697"/>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85DEA">
        <w:rPr>
          <w:rFonts w:ascii="Calibri" w:hAnsi="Calibri" w:cs="Calibri"/>
          <w:sz w:val="22"/>
        </w:rPr>
        <w:t>27830</w:t>
      </w:r>
      <w:r w:rsidR="000755C4" w:rsidRPr="000755C4">
        <w:rPr>
          <w:rFonts w:ascii="Calibri" w:hAnsi="Calibri" w:cs="Calibri"/>
          <w:sz w:val="22"/>
        </w:rPr>
        <w:t>,00</w:t>
      </w:r>
      <w:r w:rsidR="000755C4">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3"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3"/>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0755C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Reikalavimai dėl tiekėjo</w:t>
      </w:r>
      <w:r w:rsidR="000755C4">
        <w:rPr>
          <w:rFonts w:ascii="Calibri" w:eastAsia="Calibri" w:hAnsi="Calibri" w:cs="Calibri"/>
          <w:sz w:val="22"/>
          <w:lang w:eastAsia="lt-LT"/>
        </w:rPr>
        <w:t>,</w:t>
      </w:r>
      <w:r w:rsidR="000755C4" w:rsidRPr="000755C4">
        <w:t xml:space="preserve"> </w:t>
      </w:r>
      <w:r w:rsidR="000755C4" w:rsidRPr="000755C4">
        <w:rPr>
          <w:rFonts w:ascii="Calibri" w:eastAsia="Calibri" w:hAnsi="Calibri" w:cs="Calibri"/>
          <w:sz w:val="22"/>
          <w:lang w:eastAsia="lt-LT"/>
        </w:rPr>
        <w:t xml:space="preserve">ūkio subjektų, kurių </w:t>
      </w:r>
      <w:proofErr w:type="spellStart"/>
      <w:r w:rsidR="000755C4" w:rsidRPr="000755C4">
        <w:rPr>
          <w:rFonts w:ascii="Calibri" w:eastAsia="Calibri" w:hAnsi="Calibri" w:cs="Calibri"/>
          <w:sz w:val="22"/>
          <w:lang w:eastAsia="lt-LT"/>
        </w:rPr>
        <w:t>pajėgumais</w:t>
      </w:r>
      <w:proofErr w:type="spellEnd"/>
      <w:r w:rsidR="000755C4" w:rsidRPr="000755C4">
        <w:rPr>
          <w:rFonts w:ascii="Calibri" w:eastAsia="Calibri" w:hAnsi="Calibri" w:cs="Calibri"/>
          <w:sz w:val="22"/>
          <w:lang w:eastAsia="lt-LT"/>
        </w:rPr>
        <w:t xml:space="preserve"> tiekėjas remiasi, </w:t>
      </w:r>
      <w:r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C85DEA" w:rsidRPr="00C85DEA" w:rsidRDefault="00C85DEA" w:rsidP="00C85DEA">
      <w:pPr>
        <w:pStyle w:val="Sraopastraipa"/>
        <w:numPr>
          <w:ilvl w:val="1"/>
          <w:numId w:val="6"/>
        </w:numPr>
        <w:spacing w:line="240" w:lineRule="auto"/>
        <w:ind w:left="0" w:firstLine="709"/>
        <w:rPr>
          <w:rFonts w:ascii="Calibri" w:eastAsia="Calibri" w:hAnsi="Calibri" w:cs="Calibri"/>
          <w:sz w:val="22"/>
          <w:lang w:eastAsia="lt-LT"/>
        </w:rPr>
      </w:pPr>
      <w:r w:rsidRPr="00C85DEA">
        <w:rPr>
          <w:rFonts w:ascii="Calibri" w:eastAsia="Calibri" w:hAnsi="Calibri" w:cs="Calibri"/>
          <w:sz w:val="22"/>
          <w:lang w:eastAsia="lt-LT"/>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AC72CB" w:rsidRPr="005269E1" w:rsidRDefault="0007145D" w:rsidP="00C85DEA">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w:t>
      </w:r>
      <w:r w:rsidR="000755C4">
        <w:rPr>
          <w:rFonts w:ascii="Calibri" w:eastAsia="Arial" w:hAnsi="Calibri" w:cs="Calibri"/>
          <w:sz w:val="22"/>
          <w:lang w:eastAsia="lt-LT"/>
        </w:rPr>
        <w:t>,</w:t>
      </w:r>
      <w:r w:rsidRPr="005263B4">
        <w:rPr>
          <w:rFonts w:ascii="Calibri" w:eastAsia="Arial" w:hAnsi="Calibri" w:cs="Calibri"/>
          <w:sz w:val="22"/>
          <w:lang w:eastAsia="lt-LT"/>
        </w:rPr>
        <w:t xml:space="preserve"> nei laisvos formos deklaracijos dėl atitikties reikalavimams</w:t>
      </w:r>
      <w:r w:rsidRPr="005269E1">
        <w:rPr>
          <w:rFonts w:ascii="Calibri" w:eastAsia="Arial" w:hAnsi="Calibri" w:cs="Calibri"/>
          <w:sz w:val="22"/>
          <w:lang w:eastAsia="lt-LT"/>
        </w:rPr>
        <w:t xml:space="preserve">. </w:t>
      </w:r>
      <w:r w:rsidR="000755C4">
        <w:rPr>
          <w:rFonts w:ascii="Calibri" w:eastAsia="Arial" w:hAnsi="Calibri" w:cs="Calibri"/>
          <w:sz w:val="22"/>
          <w:lang w:eastAsia="lt-LT"/>
        </w:rPr>
        <w:t>Tiekėjas</w:t>
      </w:r>
      <w:r w:rsidR="00F751F6" w:rsidRPr="005269E1">
        <w:rPr>
          <w:rFonts w:ascii="Calibri" w:eastAsia="Arial" w:hAnsi="Calibri" w:cs="Calibri"/>
          <w:sz w:val="22"/>
          <w:lang w:eastAsia="lt-LT"/>
        </w:rPr>
        <w:t xml:space="preserve">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C85DEA">
        <w:rPr>
          <w:rFonts w:ascii="Calibri" w:eastAsia="Arial" w:hAnsi="Calibri" w:cs="Calibri"/>
          <w:sz w:val="22"/>
          <w:lang w:eastAsia="lt-LT"/>
        </w:rPr>
        <w:t>2</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C85DEA">
        <w:rPr>
          <w:rFonts w:ascii="Calibri" w:eastAsia="Arial" w:hAnsi="Calibri" w:cs="Calibri"/>
          <w:sz w:val="22"/>
          <w:lang w:eastAsia="lt-LT"/>
        </w:rPr>
        <w:t xml:space="preserve"> </w:t>
      </w:r>
      <w:r w:rsidR="005269E1" w:rsidRPr="005269E1">
        <w:rPr>
          <w:rFonts w:ascii="Calibri" w:eastAsia="Arial" w:hAnsi="Calibri" w:cs="Calibri"/>
          <w:sz w:val="22"/>
          <w:lang w:eastAsia="lt-LT"/>
        </w:rPr>
        <w:t>atitikimo</w:t>
      </w:r>
      <w:r w:rsidR="00F611FC">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lastRenderedPageBreak/>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 xml:space="preserve">tiekėjo pasirašytas pasiūlymas, parengtas pagal specialiųjų pirkimo sąlygų </w:t>
      </w:r>
      <w:r w:rsidR="00C85DEA">
        <w:rPr>
          <w:rFonts w:ascii="Calibri" w:eastAsia="Calibri" w:hAnsi="Calibri" w:cs="Calibri"/>
          <w:sz w:val="22"/>
          <w:lang w:eastAsia="lt-LT"/>
        </w:rPr>
        <w:t>2</w:t>
      </w:r>
      <w:r w:rsidRPr="00DB6846">
        <w:rPr>
          <w:rFonts w:ascii="Calibri" w:eastAsia="Calibri" w:hAnsi="Calibri" w:cs="Calibri"/>
          <w:sz w:val="22"/>
          <w:lang w:eastAsia="lt-LT"/>
        </w:rPr>
        <w:t xml:space="preserve">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F16DA8" w:rsidRDefault="00F16DA8" w:rsidP="00641CDB">
      <w:pPr>
        <w:rPr>
          <w:rFonts w:eastAsia="Calibri" w:cs="Times New Roman"/>
          <w:szCs w:val="24"/>
          <w:lang w:eastAsia="lt-LT"/>
        </w:rPr>
      </w:pPr>
    </w:p>
    <w:p w:rsidR="00C85DEA" w:rsidRDefault="00C85DEA" w:rsidP="00641CDB">
      <w:pPr>
        <w:rPr>
          <w:rFonts w:eastAsia="Calibri" w:cs="Times New Roman"/>
          <w:szCs w:val="24"/>
          <w:lang w:eastAsia="lt-LT"/>
        </w:rPr>
      </w:pPr>
    </w:p>
    <w:p w:rsidR="00C85DEA" w:rsidRDefault="00C85DEA"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C85DEA">
        <w:rPr>
          <w:rFonts w:ascii="Calibri" w:eastAsia="Calibri" w:hAnsi="Calibri" w:cs="Calibri"/>
          <w:sz w:val="22"/>
          <w:lang w:eastAsia="lt-LT"/>
        </w:rPr>
        <w:t>2</w:t>
      </w:r>
      <w:r w:rsidR="00F80EA9" w:rsidRPr="00DB6846">
        <w:rPr>
          <w:rFonts w:ascii="Calibri" w:eastAsia="Calibri" w:hAnsi="Calibri" w:cs="Calibri"/>
          <w:sz w:val="22"/>
          <w:lang w:eastAsia="lt-LT"/>
        </w:rPr>
        <w:t xml:space="preserve"> </w:t>
      </w:r>
      <w:r w:rsidRPr="00DB6846">
        <w:rPr>
          <w:rFonts w:ascii="Calibri" w:eastAsia="Calibri" w:hAnsi="Calibri" w:cs="Calibri"/>
          <w:sz w:val="22"/>
          <w:lang w:eastAsia="lt-LT"/>
        </w:rPr>
        <w:t>priede.</w:t>
      </w:r>
    </w:p>
    <w:p w:rsidR="00641CDB" w:rsidRDefault="00641CDB" w:rsidP="00AC1903">
      <w:pPr>
        <w:spacing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7.2. 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tvarka, bus p</w:t>
      </w:r>
      <w:r w:rsidR="00AC1903">
        <w:rPr>
          <w:rFonts w:ascii="Calibri" w:eastAsia="Calibri" w:hAnsi="Calibri" w:cs="Calibri"/>
          <w:color w:val="000000"/>
          <w:sz w:val="22"/>
          <w:lang w:eastAsia="lt-LT"/>
        </w:rPr>
        <w:t>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C85DEA">
        <w:rPr>
          <w:rFonts w:ascii="Calibri" w:eastAsia="Calibri" w:hAnsi="Calibri" w:cs="Calibri"/>
          <w:sz w:val="22"/>
          <w:lang w:eastAsia="lt-LT"/>
        </w:rPr>
        <w:t>3</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9314EB">
        <w:rPr>
          <w:rFonts w:ascii="Calibri" w:eastAsia="Calibri" w:hAnsi="Calibri" w:cs="Calibri"/>
          <w:sz w:val="21"/>
          <w:szCs w:val="21"/>
          <w:lang w:eastAsia="lt-LT"/>
        </w:rPr>
        <w:t>2</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C85DEA"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Pr>
          <w:rFonts w:ascii="Calibri" w:eastAsia="Times New Roman" w:hAnsi="Calibri" w:cs="Calibri"/>
          <w:b/>
          <w:bCs/>
          <w:sz w:val="28"/>
          <w:szCs w:val="28"/>
          <w:lang w:eastAsia="en-GB"/>
        </w:rPr>
        <w:t>PĖSČIŲJŲ TAKO</w:t>
      </w:r>
      <w:r w:rsidR="00B26B1A" w:rsidRPr="00B26B1A">
        <w:rPr>
          <w:rFonts w:ascii="Calibri" w:eastAsia="Times New Roman" w:hAnsi="Calibri" w:cs="Calibri"/>
          <w:b/>
          <w:bCs/>
          <w:sz w:val="28"/>
          <w:szCs w:val="28"/>
          <w:lang w:eastAsia="en-GB"/>
        </w:rPr>
        <w:t xml:space="preserve"> REMONTO DARBAI</w:t>
      </w:r>
    </w:p>
    <w:p w:rsidR="00B26B1A" w:rsidRPr="00624543" w:rsidRDefault="00B26B1A"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0A3F59" w:rsidRDefault="00523F66" w:rsidP="00E73E20">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5" w:tblpY="1"/>
        <w:tblOverlap w:val="never"/>
        <w:tblW w:w="9776" w:type="dxa"/>
        <w:tblLayout w:type="fixed"/>
        <w:tblLook w:val="04A0" w:firstRow="1" w:lastRow="0" w:firstColumn="1" w:lastColumn="0" w:noHBand="0" w:noVBand="1"/>
      </w:tblPr>
      <w:tblGrid>
        <w:gridCol w:w="846"/>
        <w:gridCol w:w="3969"/>
        <w:gridCol w:w="993"/>
        <w:gridCol w:w="1276"/>
        <w:gridCol w:w="1276"/>
        <w:gridCol w:w="1416"/>
      </w:tblGrid>
      <w:tr w:rsidR="000A3F59" w:rsidRPr="000A3F59" w:rsidTr="00E73E20">
        <w:trPr>
          <w:trHeight w:val="1020"/>
        </w:trPr>
        <w:tc>
          <w:tcPr>
            <w:tcW w:w="84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Eil.</w:t>
            </w:r>
          </w:p>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Nr.</w:t>
            </w:r>
          </w:p>
        </w:tc>
        <w:tc>
          <w:tcPr>
            <w:tcW w:w="3969" w:type="dxa"/>
            <w:tcBorders>
              <w:top w:val="single" w:sz="4" w:space="0" w:color="auto"/>
              <w:left w:val="nil"/>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Darbų pavadinimas</w:t>
            </w:r>
          </w:p>
        </w:tc>
        <w:tc>
          <w:tcPr>
            <w:tcW w:w="993" w:type="dxa"/>
            <w:tcBorders>
              <w:top w:val="single" w:sz="4" w:space="0" w:color="auto"/>
              <w:left w:val="nil"/>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Mato vnt.</w:t>
            </w:r>
          </w:p>
        </w:tc>
        <w:tc>
          <w:tcPr>
            <w:tcW w:w="1276" w:type="dxa"/>
            <w:tcBorders>
              <w:top w:val="single" w:sz="4" w:space="0" w:color="auto"/>
              <w:left w:val="nil"/>
              <w:bottom w:val="single" w:sz="4" w:space="0" w:color="auto"/>
              <w:right w:val="single" w:sz="4" w:space="0" w:color="auto"/>
            </w:tcBorders>
          </w:tcPr>
          <w:p w:rsidR="000A3F59" w:rsidRPr="000A3F59" w:rsidRDefault="000A3F59" w:rsidP="00A00D1F">
            <w:pPr>
              <w:spacing w:after="0" w:line="240" w:lineRule="auto"/>
              <w:jc w:val="center"/>
              <w:rPr>
                <w:rFonts w:ascii="Calibri" w:eastAsia="Times New Roman" w:hAnsi="Calibri" w:cs="Calibri"/>
                <w:sz w:val="22"/>
                <w:lang w:eastAsia="lt-LT"/>
              </w:rPr>
            </w:pPr>
            <w:proofErr w:type="spellStart"/>
            <w:r>
              <w:rPr>
                <w:rFonts w:ascii="Calibri" w:eastAsia="Times New Roman" w:hAnsi="Calibri" w:cs="Calibri"/>
                <w:sz w:val="22"/>
                <w:lang w:eastAsia="lt-LT"/>
              </w:rPr>
              <w:t>Pleminina</w:t>
            </w:r>
            <w:proofErr w:type="spellEnd"/>
            <w:r w:rsidR="0019155D">
              <w:rPr>
                <w:rFonts w:ascii="Calibri" w:eastAsia="Times New Roman" w:hAnsi="Calibri" w:cs="Calibri"/>
                <w:sz w:val="22"/>
                <w:lang w:eastAsia="lt-LT"/>
              </w:rPr>
              <w:t>-</w:t>
            </w:r>
            <w:r>
              <w:rPr>
                <w:rFonts w:ascii="Calibri" w:eastAsia="Times New Roman" w:hAnsi="Calibri" w:cs="Calibri"/>
                <w:sz w:val="22"/>
                <w:lang w:eastAsia="lt-LT"/>
              </w:rPr>
              <w:t>rus kiekis</w:t>
            </w:r>
            <w:r w:rsidR="00AC1903">
              <w:rPr>
                <w:rFonts w:ascii="Calibri" w:eastAsia="Times New Roman" w:hAnsi="Calibri" w:cs="Calibri"/>
                <w:sz w:val="22"/>
                <w:lang w:eastAsia="lt-LT"/>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Vieneto kai</w:t>
            </w:r>
            <w:r w:rsidR="00E73E20">
              <w:rPr>
                <w:rFonts w:ascii="Calibri" w:eastAsia="Times New Roman" w:hAnsi="Calibri" w:cs="Calibri"/>
                <w:sz w:val="22"/>
                <w:lang w:eastAsia="lt-LT"/>
              </w:rPr>
              <w:t xml:space="preserve">na, </w:t>
            </w:r>
            <w:proofErr w:type="spellStart"/>
            <w:r w:rsidR="00E73E20">
              <w:rPr>
                <w:rFonts w:ascii="Calibri" w:eastAsia="Times New Roman" w:hAnsi="Calibri" w:cs="Calibri"/>
                <w:sz w:val="22"/>
                <w:lang w:eastAsia="lt-LT"/>
              </w:rPr>
              <w:t>Eur</w:t>
            </w:r>
            <w:proofErr w:type="spellEnd"/>
            <w:r w:rsidR="00E73E20">
              <w:rPr>
                <w:rFonts w:ascii="Calibri" w:eastAsia="Times New Roman" w:hAnsi="Calibri" w:cs="Calibri"/>
                <w:sz w:val="22"/>
                <w:lang w:eastAsia="lt-LT"/>
              </w:rPr>
              <w:t xml:space="preserve"> be PVM</w:t>
            </w:r>
          </w:p>
        </w:tc>
        <w:tc>
          <w:tcPr>
            <w:tcW w:w="1416" w:type="dxa"/>
            <w:tcBorders>
              <w:top w:val="single" w:sz="4" w:space="0" w:color="auto"/>
              <w:left w:val="nil"/>
              <w:bottom w:val="single" w:sz="4" w:space="0" w:color="auto"/>
              <w:right w:val="single" w:sz="4" w:space="0" w:color="auto"/>
            </w:tcBorders>
            <w:hideMark/>
          </w:tcPr>
          <w:p w:rsidR="000A3F59" w:rsidRDefault="00E73E20" w:rsidP="00E73E20">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 xml:space="preserve">Viso kaina, </w:t>
            </w:r>
            <w:proofErr w:type="spellStart"/>
            <w:r>
              <w:rPr>
                <w:rFonts w:ascii="Calibri" w:eastAsia="Times New Roman" w:hAnsi="Calibri" w:cs="Calibri"/>
                <w:sz w:val="22"/>
                <w:lang w:eastAsia="lt-LT"/>
              </w:rPr>
              <w:t>Eur</w:t>
            </w:r>
            <w:proofErr w:type="spellEnd"/>
            <w:r>
              <w:rPr>
                <w:rFonts w:ascii="Calibri" w:eastAsia="Times New Roman" w:hAnsi="Calibri" w:cs="Calibri"/>
                <w:sz w:val="22"/>
                <w:lang w:eastAsia="lt-LT"/>
              </w:rPr>
              <w:t xml:space="preserve"> </w:t>
            </w:r>
            <w:r w:rsidR="000A3F59">
              <w:rPr>
                <w:rFonts w:ascii="Calibri" w:eastAsia="Times New Roman" w:hAnsi="Calibri" w:cs="Calibri"/>
                <w:sz w:val="22"/>
                <w:lang w:eastAsia="lt-LT"/>
              </w:rPr>
              <w:t>be</w:t>
            </w:r>
            <w:r w:rsidR="000A3F59" w:rsidRPr="000A3F59">
              <w:rPr>
                <w:rFonts w:ascii="Calibri" w:eastAsia="Times New Roman" w:hAnsi="Calibri" w:cs="Calibri"/>
                <w:sz w:val="22"/>
                <w:lang w:eastAsia="lt-LT"/>
              </w:rPr>
              <w:t xml:space="preserve"> PVM</w:t>
            </w:r>
          </w:p>
          <w:p w:rsidR="00AC1903" w:rsidRPr="000A3F59" w:rsidRDefault="00E73E20" w:rsidP="00E73E20">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w:t>
            </w:r>
            <w:r w:rsidR="00AC1903" w:rsidRPr="00E73E20">
              <w:rPr>
                <w:rFonts w:ascii="Calibri" w:eastAsia="Times New Roman" w:hAnsi="Calibri" w:cs="Calibri"/>
                <w:i/>
                <w:sz w:val="18"/>
                <w:szCs w:val="18"/>
                <w:lang w:eastAsia="lt-LT"/>
              </w:rPr>
              <w:t>4</w:t>
            </w:r>
            <w:r w:rsidRPr="00E73E20">
              <w:rPr>
                <w:rFonts w:ascii="Calibri" w:eastAsia="Times New Roman" w:hAnsi="Calibri" w:cs="Calibri"/>
                <w:i/>
                <w:sz w:val="18"/>
                <w:szCs w:val="18"/>
                <w:lang w:eastAsia="lt-LT"/>
              </w:rPr>
              <w:t xml:space="preserve"> ir </w:t>
            </w:r>
            <w:r w:rsidR="00AC1903" w:rsidRPr="00E73E20">
              <w:rPr>
                <w:rFonts w:ascii="Calibri" w:eastAsia="Times New Roman" w:hAnsi="Calibri" w:cs="Calibri"/>
                <w:i/>
                <w:sz w:val="18"/>
                <w:szCs w:val="18"/>
                <w:lang w:eastAsia="lt-LT"/>
              </w:rPr>
              <w:t>5</w:t>
            </w:r>
            <w:r w:rsidRPr="00E73E20">
              <w:rPr>
                <w:rFonts w:ascii="Calibri" w:eastAsia="Times New Roman" w:hAnsi="Calibri" w:cs="Calibri"/>
                <w:i/>
                <w:sz w:val="18"/>
                <w:szCs w:val="18"/>
                <w:lang w:eastAsia="lt-LT"/>
              </w:rPr>
              <w:t xml:space="preserve"> stulpelių sandauga</w:t>
            </w:r>
            <w:r>
              <w:rPr>
                <w:rFonts w:ascii="Calibri" w:eastAsia="Times New Roman" w:hAnsi="Calibri" w:cs="Calibri"/>
                <w:sz w:val="22"/>
                <w:lang w:eastAsia="lt-LT"/>
              </w:rPr>
              <w:t>)</w:t>
            </w:r>
          </w:p>
        </w:tc>
      </w:tr>
      <w:tr w:rsidR="000A3F59"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1</w:t>
            </w:r>
          </w:p>
        </w:tc>
        <w:tc>
          <w:tcPr>
            <w:tcW w:w="3969"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2</w:t>
            </w:r>
          </w:p>
        </w:tc>
        <w:tc>
          <w:tcPr>
            <w:tcW w:w="993"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3</w:t>
            </w:r>
          </w:p>
        </w:tc>
        <w:tc>
          <w:tcPr>
            <w:tcW w:w="1276" w:type="dxa"/>
            <w:tcBorders>
              <w:top w:val="single" w:sz="4" w:space="0" w:color="auto"/>
              <w:left w:val="nil"/>
              <w:bottom w:val="single" w:sz="4" w:space="0" w:color="auto"/>
              <w:right w:val="single" w:sz="4" w:space="0" w:color="auto"/>
            </w:tcBorders>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4</w:t>
            </w:r>
          </w:p>
        </w:tc>
        <w:tc>
          <w:tcPr>
            <w:tcW w:w="127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5</w:t>
            </w:r>
          </w:p>
        </w:tc>
        <w:tc>
          <w:tcPr>
            <w:tcW w:w="1416"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6</w:t>
            </w:r>
          </w:p>
        </w:tc>
      </w:tr>
      <w:tr w:rsidR="00C85DEA" w:rsidRPr="000A3F59" w:rsidTr="007B668D">
        <w:trPr>
          <w:trHeight w:val="207"/>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Bordiūrų, sudėtų ant betoninio pagrindo išardymas</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7B668D">
        <w:trPr>
          <w:trHeight w:val="329"/>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Betono bordiūrų įrengimas ant betono pagrindo. Bordiūrai 150x300 mm</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 xml:space="preserve">Bortai -keliams </w:t>
            </w:r>
            <w:r w:rsidRPr="00C85DEA">
              <w:rPr>
                <w:rFonts w:asciiTheme="minorHAnsi" w:hAnsiTheme="minorHAnsi" w:cstheme="minorHAnsi"/>
                <w:bCs/>
                <w:color w:val="000000" w:themeColor="text1"/>
                <w:sz w:val="22"/>
                <w:lang w:val="en-US"/>
              </w:rPr>
              <w:t xml:space="preserve"># </w:t>
            </w:r>
            <w:proofErr w:type="spellStart"/>
            <w:r w:rsidRPr="00C85DEA">
              <w:rPr>
                <w:rFonts w:asciiTheme="minorHAnsi" w:hAnsiTheme="minorHAnsi" w:cstheme="minorHAnsi"/>
                <w:bCs/>
                <w:color w:val="000000" w:themeColor="text1"/>
                <w:sz w:val="22"/>
                <w:lang w:val="en-US"/>
              </w:rPr>
              <w:t>bk</w:t>
            </w:r>
            <w:proofErr w:type="spellEnd"/>
            <w:r w:rsidRPr="00C85DEA">
              <w:rPr>
                <w:rFonts w:asciiTheme="minorHAnsi" w:hAnsiTheme="minorHAnsi" w:cstheme="minorHAnsi"/>
                <w:bCs/>
                <w:color w:val="000000" w:themeColor="text1"/>
                <w:sz w:val="22"/>
              </w:rPr>
              <w:t>15.100.30.18</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vnt.</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Šaligatvio bordiūrų išardymas, kai remontuojamas tarpas daugiau 25 m. Pagrindas betono.</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80x200 mm skersmens betoninių bordiūrų įrengimas ant betono pagrindo, atstatant šaligatvio pagrindą</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Betoniniai bordiūrai</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194</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Asfaltbetonio dangos nufrezavimas freza be automatinio aukščio reguliavimo ir tiesioginio pakrovimo</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m2</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1</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Asfaltbetonio dangos iki 50mm storio sluoksnio frezavimas freza w-350,kai frezuojamas plotas daugiau kaip 5 m2</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m2</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292</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4 cm storio dangos iš 0/16s-m asfaltbetonio mišinio įrengimas klotuvu, kurio našumas iki 200t/h</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m2</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292</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C85DEA" w:rsidRPr="000A3F59" w:rsidTr="00085121">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85DEA" w:rsidRPr="000A3F59" w:rsidRDefault="00C85DEA" w:rsidP="00C85DEA">
            <w:pPr>
              <w:numPr>
                <w:ilvl w:val="0"/>
                <w:numId w:val="15"/>
              </w:numPr>
              <w:tabs>
                <w:tab w:val="left" w:pos="360"/>
              </w:tabs>
              <w:spacing w:after="0" w:line="240" w:lineRule="auto"/>
              <w:contextualSpacing/>
              <w:rPr>
                <w:rFonts w:ascii="Calibri" w:eastAsia="Times New Roman" w:hAnsi="Calibri" w:cs="Calibri"/>
                <w:color w:val="000000"/>
                <w:sz w:val="22"/>
              </w:rPr>
            </w:pPr>
          </w:p>
        </w:tc>
        <w:tc>
          <w:tcPr>
            <w:tcW w:w="3969" w:type="dxa"/>
            <w:tcBorders>
              <w:top w:val="single" w:sz="4" w:space="0" w:color="000000"/>
              <w:left w:val="single" w:sz="4" w:space="0" w:color="000000"/>
              <w:bottom w:val="single" w:sz="4" w:space="0" w:color="000000"/>
              <w:right w:val="nil"/>
            </w:tcBorders>
            <w:vAlign w:val="bottom"/>
          </w:tcPr>
          <w:p w:rsidR="00C85DEA" w:rsidRPr="00C85DEA" w:rsidRDefault="00C85DEA" w:rsidP="00C85DEA">
            <w:pPr>
              <w:tabs>
                <w:tab w:val="left" w:pos="279"/>
              </w:tabs>
              <w:spacing w:after="0" w:line="240" w:lineRule="auto"/>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 xml:space="preserve">Laiptų pakopų iš </w:t>
            </w:r>
            <w:proofErr w:type="spellStart"/>
            <w:r w:rsidRPr="00C85DEA">
              <w:rPr>
                <w:rFonts w:asciiTheme="minorHAnsi" w:hAnsiTheme="minorHAnsi" w:cstheme="minorHAnsi"/>
                <w:bCs/>
                <w:color w:val="000000" w:themeColor="text1"/>
                <w:sz w:val="22"/>
              </w:rPr>
              <w:t>bortelių</w:t>
            </w:r>
            <w:proofErr w:type="spellEnd"/>
            <w:r w:rsidRPr="00C85DEA">
              <w:rPr>
                <w:rFonts w:asciiTheme="minorHAnsi" w:hAnsiTheme="minorHAnsi" w:cstheme="minorHAnsi"/>
                <w:bCs/>
                <w:color w:val="000000" w:themeColor="text1"/>
                <w:sz w:val="22"/>
              </w:rPr>
              <w:t xml:space="preserve"> ir trinkelių įrengimas</w:t>
            </w:r>
          </w:p>
        </w:tc>
        <w:tc>
          <w:tcPr>
            <w:tcW w:w="993" w:type="dxa"/>
            <w:tcBorders>
              <w:top w:val="single" w:sz="4" w:space="0" w:color="000000"/>
              <w:left w:val="single" w:sz="4" w:space="0" w:color="000000"/>
              <w:bottom w:val="single" w:sz="4" w:space="0" w:color="000000"/>
              <w:right w:val="single" w:sz="4" w:space="0" w:color="000000"/>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vnt.</w:t>
            </w:r>
          </w:p>
        </w:tc>
        <w:tc>
          <w:tcPr>
            <w:tcW w:w="1276" w:type="dxa"/>
            <w:tcBorders>
              <w:top w:val="single" w:sz="4" w:space="0" w:color="000000"/>
              <w:left w:val="single" w:sz="4" w:space="0" w:color="000000"/>
              <w:bottom w:val="single" w:sz="4" w:space="0" w:color="000000"/>
              <w:right w:val="single" w:sz="4" w:space="0" w:color="auto"/>
            </w:tcBorders>
            <w:vAlign w:val="bottom"/>
          </w:tcPr>
          <w:p w:rsidR="00C85DEA" w:rsidRPr="00C85DEA" w:rsidRDefault="00C85DEA" w:rsidP="00C85DEA">
            <w:pPr>
              <w:tabs>
                <w:tab w:val="left" w:pos="279"/>
              </w:tabs>
              <w:spacing w:after="0" w:line="240" w:lineRule="auto"/>
              <w:jc w:val="center"/>
              <w:rPr>
                <w:rFonts w:asciiTheme="minorHAnsi" w:hAnsiTheme="minorHAnsi" w:cstheme="minorHAnsi"/>
                <w:bCs/>
                <w:color w:val="000000" w:themeColor="text1"/>
                <w:sz w:val="22"/>
              </w:rPr>
            </w:pPr>
            <w:r w:rsidRPr="00C85DEA">
              <w:rPr>
                <w:rFonts w:asciiTheme="minorHAnsi" w:hAnsiTheme="minorHAnsi" w:cstheme="minorHAnsi"/>
                <w:bCs/>
                <w:color w:val="000000" w:themeColor="text1"/>
                <w:sz w:val="22"/>
              </w:rPr>
              <w:t>9</w:t>
            </w:r>
          </w:p>
        </w:tc>
        <w:tc>
          <w:tcPr>
            <w:tcW w:w="127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C85DEA" w:rsidRPr="000A3F59" w:rsidRDefault="00C85DEA" w:rsidP="00C85DEA">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be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PVM:</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Viso 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su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bl>
    <w:p w:rsidR="00C85DEA" w:rsidRDefault="00523F66" w:rsidP="00C85DEA">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C85DEA" w:rsidRPr="00C85DEA" w:rsidRDefault="00C85DEA" w:rsidP="00C85DEA">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 xml:space="preserve">** </w:t>
      </w:r>
      <w:r w:rsidR="00A00D1F" w:rsidRPr="00A00D1F">
        <w:rPr>
          <w:rFonts w:asciiTheme="minorHAnsi" w:eastAsia="Calibri" w:hAnsiTheme="minorHAnsi" w:cstheme="minorHAnsi"/>
          <w:sz w:val="20"/>
          <w:szCs w:val="20"/>
        </w:rPr>
        <w:t xml:space="preserve">Nurodyti kiekiai yra preliminarūs, kurie bus naudojami tik pasiūlymų vertinimui ir nebus laikomi maksimaliais. Preliminarūs kiekiai gali kisti, tačiau </w:t>
      </w:r>
      <w:r w:rsidR="00A00D1F">
        <w:rPr>
          <w:rFonts w:asciiTheme="minorHAnsi" w:eastAsia="Calibri" w:hAnsiTheme="minorHAnsi" w:cstheme="minorHAnsi"/>
          <w:sz w:val="20"/>
          <w:szCs w:val="20"/>
        </w:rPr>
        <w:t>darbų</w:t>
      </w:r>
      <w:r w:rsidR="00A00D1F" w:rsidRPr="00A00D1F">
        <w:rPr>
          <w:rFonts w:asciiTheme="minorHAnsi" w:eastAsia="Calibri" w:hAnsiTheme="minorHAnsi" w:cstheme="minorHAnsi"/>
          <w:sz w:val="20"/>
          <w:szCs w:val="20"/>
        </w:rPr>
        <w:t xml:space="preserve"> suma negali viršyti sutartyje nustatytos maksimalios sumos.</w:t>
      </w:r>
    </w:p>
    <w:p w:rsidR="00C2282D" w:rsidRDefault="00C2282D" w:rsidP="00DB6846">
      <w:pPr>
        <w:spacing w:after="0" w:line="240" w:lineRule="auto"/>
        <w:ind w:firstLine="567"/>
        <w:jc w:val="both"/>
        <w:rPr>
          <w:rFonts w:ascii="Calibri" w:eastAsia="Calibri" w:hAnsi="Calibri" w:cs="Calibri"/>
          <w:i/>
          <w:sz w:val="20"/>
          <w:szCs w:val="20"/>
        </w:rPr>
      </w:pPr>
    </w:p>
    <w:p w:rsidR="00C85DEA" w:rsidRPr="0010374B" w:rsidRDefault="00C85DEA"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pašalinimo pagrindų nebuvimo</w:t>
      </w:r>
      <w:r w:rsidR="00386838">
        <w:rPr>
          <w:rFonts w:ascii="Calibri" w:eastAsia="Times New Roman" w:hAnsi="Calibri" w:cs="Calibri"/>
          <w:sz w:val="22"/>
        </w:rPr>
        <w:t xml:space="preserve"> </w:t>
      </w:r>
      <w:r w:rsidRPr="007A2FF4">
        <w:rPr>
          <w:rFonts w:ascii="Calibri" w:eastAsia="Times New Roman" w:hAnsi="Calibri" w:cs="Calibri"/>
          <w:sz w:val="22"/>
        </w:rPr>
        <w:t>reikalavimus</w:t>
      </w:r>
      <w:r w:rsidR="00386838">
        <w:rPr>
          <w:rFonts w:ascii="Calibri" w:eastAsia="Times New Roman" w:hAnsi="Calibri" w:cs="Calibri"/>
          <w:sz w:val="22"/>
        </w:rPr>
        <w:t>.</w:t>
      </w:r>
      <w:r w:rsidRPr="007A2FF4">
        <w:rPr>
          <w:rFonts w:ascii="Calibri" w:eastAsia="Times New Roman" w:hAnsi="Calibri" w:cs="Calibri"/>
          <w:sz w:val="22"/>
        </w:rPr>
        <w:t xml:space="preserve"> </w:t>
      </w:r>
    </w:p>
    <w:p w:rsidR="000A0CD1" w:rsidRDefault="000A0CD1"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E73E20" w:rsidRPr="0010374B" w:rsidRDefault="00E73E2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9314EB">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Pr="00F16DA8" w:rsidRDefault="000A3F59" w:rsidP="00641CDB">
      <w:pPr>
        <w:rPr>
          <w:rFonts w:ascii="Calibri" w:eastAsia="Calibri" w:hAnsi="Calibri" w:cs="Calibri"/>
          <w:szCs w:val="24"/>
          <w:lang w:eastAsia="lt-LT"/>
        </w:rPr>
      </w:pPr>
    </w:p>
    <w:sectPr w:rsidR="000A3F5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462" w:rsidRDefault="00946462" w:rsidP="00BA5CAD">
      <w:pPr>
        <w:spacing w:after="0" w:line="240" w:lineRule="auto"/>
      </w:pPr>
      <w:r>
        <w:separator/>
      </w:r>
    </w:p>
  </w:endnote>
  <w:endnote w:type="continuationSeparator" w:id="0">
    <w:p w:rsidR="00946462" w:rsidRDefault="00946462"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268" w:rsidRDefault="002952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462" w:rsidRDefault="00946462" w:rsidP="00BA5CAD">
      <w:pPr>
        <w:spacing w:after="0" w:line="240" w:lineRule="auto"/>
      </w:pPr>
      <w:r>
        <w:separator/>
      </w:r>
    </w:p>
  </w:footnote>
  <w:footnote w:type="continuationSeparator" w:id="0">
    <w:p w:rsidR="00946462" w:rsidRDefault="00946462"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1"/>
  </w:num>
  <w:num w:numId="4">
    <w:abstractNumId w:val="9"/>
  </w:num>
  <w:num w:numId="5">
    <w:abstractNumId w:val="3"/>
  </w:num>
  <w:num w:numId="6">
    <w:abstractNumId w:val="8"/>
  </w:num>
  <w:num w:numId="7">
    <w:abstractNumId w:val="1"/>
  </w:num>
  <w:num w:numId="8">
    <w:abstractNumId w:val="14"/>
  </w:num>
  <w:num w:numId="9">
    <w:abstractNumId w:val="12"/>
  </w:num>
  <w:num w:numId="10">
    <w:abstractNumId w:val="10"/>
  </w:num>
  <w:num w:numId="11">
    <w:abstractNumId w:val="7"/>
  </w:num>
  <w:num w:numId="12">
    <w:abstractNumId w:val="0"/>
  </w:num>
  <w:num w:numId="13">
    <w:abstractNumId w:val="6"/>
  </w:num>
  <w:num w:numId="14">
    <w:abstractNumId w:val="1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755C4"/>
    <w:rsid w:val="000A0CD1"/>
    <w:rsid w:val="000A3F59"/>
    <w:rsid w:val="000B1401"/>
    <w:rsid w:val="000B7A7D"/>
    <w:rsid w:val="000C1FDA"/>
    <w:rsid w:val="000D7B99"/>
    <w:rsid w:val="000E3A02"/>
    <w:rsid w:val="0010374B"/>
    <w:rsid w:val="00114273"/>
    <w:rsid w:val="00114F08"/>
    <w:rsid w:val="00135E49"/>
    <w:rsid w:val="0015163C"/>
    <w:rsid w:val="001647C4"/>
    <w:rsid w:val="00190FC2"/>
    <w:rsid w:val="0019155D"/>
    <w:rsid w:val="001C060E"/>
    <w:rsid w:val="001C50FF"/>
    <w:rsid w:val="001C682A"/>
    <w:rsid w:val="001F0D79"/>
    <w:rsid w:val="001F39B4"/>
    <w:rsid w:val="00203941"/>
    <w:rsid w:val="00215353"/>
    <w:rsid w:val="002340C7"/>
    <w:rsid w:val="00262266"/>
    <w:rsid w:val="00283F79"/>
    <w:rsid w:val="00295268"/>
    <w:rsid w:val="002B6E71"/>
    <w:rsid w:val="002B748B"/>
    <w:rsid w:val="002F478F"/>
    <w:rsid w:val="002F6281"/>
    <w:rsid w:val="003141B0"/>
    <w:rsid w:val="00314BC8"/>
    <w:rsid w:val="003169F8"/>
    <w:rsid w:val="00325396"/>
    <w:rsid w:val="00345234"/>
    <w:rsid w:val="00352E7F"/>
    <w:rsid w:val="00353832"/>
    <w:rsid w:val="00355133"/>
    <w:rsid w:val="00367ACA"/>
    <w:rsid w:val="00370600"/>
    <w:rsid w:val="00386838"/>
    <w:rsid w:val="003961C6"/>
    <w:rsid w:val="003B58E5"/>
    <w:rsid w:val="003E0994"/>
    <w:rsid w:val="003E3F12"/>
    <w:rsid w:val="00405FC1"/>
    <w:rsid w:val="004351D0"/>
    <w:rsid w:val="00437D94"/>
    <w:rsid w:val="00456BF3"/>
    <w:rsid w:val="004833B2"/>
    <w:rsid w:val="00486AD7"/>
    <w:rsid w:val="004A1BBE"/>
    <w:rsid w:val="004A60D1"/>
    <w:rsid w:val="004C6534"/>
    <w:rsid w:val="00505A9A"/>
    <w:rsid w:val="00523F66"/>
    <w:rsid w:val="005263B4"/>
    <w:rsid w:val="005269E1"/>
    <w:rsid w:val="0053312B"/>
    <w:rsid w:val="005340E6"/>
    <w:rsid w:val="0053661B"/>
    <w:rsid w:val="00542496"/>
    <w:rsid w:val="00546D1E"/>
    <w:rsid w:val="005619DB"/>
    <w:rsid w:val="005650E0"/>
    <w:rsid w:val="0057125D"/>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7E1AA7"/>
    <w:rsid w:val="00817D67"/>
    <w:rsid w:val="00844C81"/>
    <w:rsid w:val="00847CE1"/>
    <w:rsid w:val="008D24D0"/>
    <w:rsid w:val="008E18D3"/>
    <w:rsid w:val="0090135C"/>
    <w:rsid w:val="00904168"/>
    <w:rsid w:val="009241B0"/>
    <w:rsid w:val="009314EB"/>
    <w:rsid w:val="00931674"/>
    <w:rsid w:val="009401D5"/>
    <w:rsid w:val="00941CCB"/>
    <w:rsid w:val="00943FFA"/>
    <w:rsid w:val="00946462"/>
    <w:rsid w:val="00A00D1F"/>
    <w:rsid w:val="00A15F72"/>
    <w:rsid w:val="00A21122"/>
    <w:rsid w:val="00A64C9E"/>
    <w:rsid w:val="00AB1A57"/>
    <w:rsid w:val="00AC0FA0"/>
    <w:rsid w:val="00AC1903"/>
    <w:rsid w:val="00AC32CE"/>
    <w:rsid w:val="00AC4F27"/>
    <w:rsid w:val="00AC5271"/>
    <w:rsid w:val="00AC72CB"/>
    <w:rsid w:val="00AE2D72"/>
    <w:rsid w:val="00B059A3"/>
    <w:rsid w:val="00B26B1A"/>
    <w:rsid w:val="00B665E7"/>
    <w:rsid w:val="00B82585"/>
    <w:rsid w:val="00B87F1B"/>
    <w:rsid w:val="00B90411"/>
    <w:rsid w:val="00BA5CAD"/>
    <w:rsid w:val="00BC7595"/>
    <w:rsid w:val="00C2282D"/>
    <w:rsid w:val="00C240F7"/>
    <w:rsid w:val="00C31CB2"/>
    <w:rsid w:val="00C31E9D"/>
    <w:rsid w:val="00C548F9"/>
    <w:rsid w:val="00C603D5"/>
    <w:rsid w:val="00C64111"/>
    <w:rsid w:val="00C75436"/>
    <w:rsid w:val="00C85DEA"/>
    <w:rsid w:val="00C96CB1"/>
    <w:rsid w:val="00CD5286"/>
    <w:rsid w:val="00CD7315"/>
    <w:rsid w:val="00CE3269"/>
    <w:rsid w:val="00D01E63"/>
    <w:rsid w:val="00D861E4"/>
    <w:rsid w:val="00DB0083"/>
    <w:rsid w:val="00DB6846"/>
    <w:rsid w:val="00DC3E91"/>
    <w:rsid w:val="00E2561D"/>
    <w:rsid w:val="00E73D55"/>
    <w:rsid w:val="00E73E20"/>
    <w:rsid w:val="00E97848"/>
    <w:rsid w:val="00EA14B0"/>
    <w:rsid w:val="00EC3B7E"/>
    <w:rsid w:val="00ED3A27"/>
    <w:rsid w:val="00EE47D1"/>
    <w:rsid w:val="00EF66F3"/>
    <w:rsid w:val="00F12730"/>
    <w:rsid w:val="00F16B1E"/>
    <w:rsid w:val="00F16DA8"/>
    <w:rsid w:val="00F33EF0"/>
    <w:rsid w:val="00F60DFA"/>
    <w:rsid w:val="00F611FC"/>
    <w:rsid w:val="00F70069"/>
    <w:rsid w:val="00F751F6"/>
    <w:rsid w:val="00F80EA9"/>
    <w:rsid w:val="00FA359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AA4DD"/>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D01E6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0A3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A3F59"/>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9</Pages>
  <Words>9370</Words>
  <Characters>5342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41</cp:revision>
  <cp:lastPrinted>2024-09-11T13:11:00Z</cp:lastPrinted>
  <dcterms:created xsi:type="dcterms:W3CDTF">2024-03-13T14:50:00Z</dcterms:created>
  <dcterms:modified xsi:type="dcterms:W3CDTF">2025-06-09T11:08:00Z</dcterms:modified>
</cp:coreProperties>
</file>